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внесении изменения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Состав Межведомственного координационного совета по защите прав потребителей Еврейской автономной области, утвержденный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 губернатора Еврейской автономной области от 14.11.2017 № 300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4"/>
        <w:contextualSpacing w:val="0"/>
        <w:ind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</w:t>
      </w:r>
      <w:r>
        <w:rPr>
          <w:rFonts w:ascii="Times New Roman" w:hAnsi="Times New Roman" w:cs="Times New Roman"/>
          <w:sz w:val="28"/>
          <w:szCs w:val="28"/>
        </w:rPr>
        <w:t xml:space="preserve">Ю: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постановление губернатора Еврейской автономной области от 14.11.2017 № 300 «О Межведомственном координационном совете по защите прав потребителей Еврейской автономной области»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следующее изменение: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24"/>
        <w:ind w:left="0" w:right="0" w:firstLine="709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Состав Межведомственного координационного совета по защите прав потребителей Еврейской автономной области, утвержденный вышеуказанным постановлением,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4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«Состав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Межвед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омственного координационного совета по защите </w:t>
        <w:br/>
        <w:t xml:space="preserve">прав потребителей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77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1"/>
        <w:gridCol w:w="591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агаев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Игорь Олегович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правительства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Тарасенко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Анна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исполняющий обязанности заместителя председателя правительства Еврейской автономной области, заместитель председателя Межведомственного координационного совета;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Шендельман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Елена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отдела потребительского рынка, лицензирования и контроля департамента экономики правительства Еврейской автономной области, секретарь Межведомственного координационного совета.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2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Члены Межведомственного координационного совета: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pStyle w:val="9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Балабанов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Павел Валерьевич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 Управления Федеральной антимонопольной службы по Еврейской автономной области 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Башкиров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Евгений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глава администрации муниципального образования «Смидовичский муниципальный район» Еврейской автономной области </w:t>
              <w:br/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Николай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глава администрации муниципального образования «Ленинский муниципальный район» Еврейской автономной области </w:t>
              <w:br/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Бялик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Андрей Яковлевич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6825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обязанности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образования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Витютнева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исполняющий обязанности начальника департамента экономики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Дзюба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Галина Мунисовна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департамента ветеринарии при правительстве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Зданович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Дмитрий Георгиевич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 Приморского межрегионального Управления Федеральной службы </w:t>
              <w:br/>
              <w:t xml:space="preserve">по ветеринарному и фитосанитарному надзору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Карачун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Владимир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полиции (по охране общественного порядка) Управления Министерства внутренних дел Российской Федерации по Еврейской автономной области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Кацман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Александр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tabs>
                <w:tab w:val="right" w:pos="570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президент некоммерческого партнерства «Организация предпринимателей по экономическому развитию Еврейской автономной области» 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tabs>
                <w:tab w:val="right" w:pos="570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Ольга Павловна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строительства и жилищно-коммунального хозяйства правительства Еврейской автономной области;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Копылов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Павел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Еврейской автономной области 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Леонова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Марина Юрьевна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глава администрации муниципального образования «Октябрьский муниципальный район»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Еврейской автономной области </w:t>
              <w:br/>
              <w:t xml:space="preserve">(по согласованию);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Мартынова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Анастасия Леонидовна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исполняющий обязанности начальника департамента здравоохранения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правительства Еврейской автономной области;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Неешпапа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аместитель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Территориального отдела государственного автодорожного надзора по Еврейской автономной области Дальневосточного межрегионального управления государственного автодорожного надзора (по согласованию);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Половинко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Михаил Юрьевич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председатель Союза «Торгово-промышленная палата Еврейской автономной области» </w:t>
              <w:br/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Рекеда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Евгений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глава администрации муниципального образования «Облученский муниципальный район» Еврейской автономной области </w:t>
              <w:br/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Саханова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Ольга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pStyle w:val="92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сполняющий обязанности начальника инспекц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государственного строительного и жилищного надзора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Еврейской автономной области;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Тришкина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управляющий отделением по Еврейской автономной области Дальневосточного главного управления Центрального банка Российской Федерации 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Федоренкова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Елена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глава администрации муниципального образования «Биробиджанский муниципальный район» Еврейской автономной области 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Холковская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Ольга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первый заместитель главы мэрии города </w:t>
              <w:br/>
              <w:t xml:space="preserve">по экономике и финансам - начальник финансового управления мэрии города муниципального образования «Город Биробиджан» Еврейской автономной области </w:t>
              <w:br/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Шлыкова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Галина Феликсовна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департамента тарифов и цен правительства Еврейской автономной области;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Шмаин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Ефим Григорьевич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председатель Регионального объединения работодателей Еврейской автономной области «Союз промышленников и предпринимателей» 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вступает в силу со дня 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1046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1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Временно исполняющая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убернатора области</w:t>
        <w:tab/>
        <w:tab/>
        <w:tab/>
        <w:tab/>
        <w:tab/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ab/>
        <w:tab/>
        <w:t xml:space="preserve">         М.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Ф. Костюк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Тарасова/2025-62-пг-ЭКОН (1)</w:t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73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eastAsia="Calibri" w:cs="Calibri"/>
        <w:sz w:val="16"/>
        <w:szCs w:val="16"/>
      </w:rPr>
      <w:t xml:space="preserve">Шендельман/2025-93-пг-ЭКОН(1)</w:t>
    </w:r>
    <w:r>
      <w:rPr>
        <w:rFonts w:ascii="Calibri" w:hAnsi="Calibri" w:cs="Calibri"/>
        <w:sz w:val="16"/>
        <w:szCs w:val="16"/>
      </w:rPr>
    </w:r>
    <w:r>
      <w:rPr>
        <w:rFonts w:ascii="Calibri" w:hAnsi="Calibri" w:cs="Calibri"/>
        <w:sz w:val="16"/>
        <w:szCs w:val="16"/>
      </w:rPr>
    </w:r>
  </w:p>
  <w:p>
    <w:pPr>
      <w:pStyle w:val="7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eastAsia="Calibri" w:cs="Calibri"/>
        <w:sz w:val="16"/>
        <w:szCs w:val="16"/>
      </w:rPr>
      <w:t xml:space="preserve">Шендельман/2025-93-пг-ЭКОН(1)</w:t>
    </w:r>
    <w:r>
      <w:rPr>
        <w:rFonts w:ascii="Calibri" w:hAnsi="Calibri" w:eastAsia="Calibri" w:cs="Calibri"/>
        <w:sz w:val="16"/>
        <w:szCs w:val="16"/>
      </w:rPr>
    </w:r>
    <w:r>
      <w:rPr>
        <w:rFonts w:ascii="Calibri" w:hAnsi="Calibri" w:cs="Calibri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right"/>
    </w:pPr>
    <w:r>
      <w:rPr>
        <w:rFonts w:ascii="Times New Roman" w:hAnsi="Times New Roman" w:cs="Times New Roman"/>
        <w:sz w:val="28"/>
        <w:szCs w:val="28"/>
      </w:rP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5">
    <w:name w:val="Heading 1"/>
    <w:basedOn w:val="921"/>
    <w:next w:val="921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6">
    <w:name w:val="Heading 1 Char"/>
    <w:link w:val="745"/>
    <w:uiPriority w:val="9"/>
    <w:rPr>
      <w:rFonts w:ascii="Arial" w:hAnsi="Arial" w:eastAsia="Arial" w:cs="Arial"/>
      <w:sz w:val="40"/>
      <w:szCs w:val="40"/>
    </w:rPr>
  </w:style>
  <w:style w:type="paragraph" w:styleId="747">
    <w:name w:val="Heading 2"/>
    <w:basedOn w:val="921"/>
    <w:next w:val="921"/>
    <w:link w:val="7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8">
    <w:name w:val="Heading 2 Char"/>
    <w:link w:val="747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21"/>
    <w:next w:val="921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21"/>
    <w:next w:val="921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21"/>
    <w:next w:val="921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21"/>
    <w:next w:val="921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21"/>
    <w:next w:val="921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21"/>
    <w:next w:val="921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21"/>
    <w:next w:val="921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921"/>
    <w:next w:val="921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>
    <w:name w:val="Title Char"/>
    <w:link w:val="763"/>
    <w:uiPriority w:val="10"/>
    <w:rPr>
      <w:sz w:val="48"/>
      <w:szCs w:val="48"/>
    </w:rPr>
  </w:style>
  <w:style w:type="paragraph" w:styleId="765">
    <w:name w:val="Subtitle"/>
    <w:basedOn w:val="921"/>
    <w:next w:val="921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>
    <w:name w:val="Subtitle Char"/>
    <w:link w:val="765"/>
    <w:uiPriority w:val="11"/>
    <w:rPr>
      <w:sz w:val="24"/>
      <w:szCs w:val="24"/>
    </w:rPr>
  </w:style>
  <w:style w:type="paragraph" w:styleId="767">
    <w:name w:val="Quote"/>
    <w:basedOn w:val="921"/>
    <w:next w:val="921"/>
    <w:link w:val="768"/>
    <w:uiPriority w:val="29"/>
    <w:qFormat/>
    <w:pPr>
      <w:ind w:left="720" w:right="720"/>
    </w:pPr>
    <w:rPr>
      <w:i/>
    </w:rPr>
  </w:style>
  <w:style w:type="character" w:styleId="768">
    <w:name w:val="Quote Char"/>
    <w:link w:val="767"/>
    <w:uiPriority w:val="29"/>
    <w:rPr>
      <w:i/>
    </w:rPr>
  </w:style>
  <w:style w:type="paragraph" w:styleId="769">
    <w:name w:val="Intense Quote"/>
    <w:basedOn w:val="921"/>
    <w:next w:val="921"/>
    <w:link w:val="7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>
    <w:name w:val="Intense Quote Char"/>
    <w:link w:val="769"/>
    <w:uiPriority w:val="30"/>
    <w:rPr>
      <w:i/>
    </w:rPr>
  </w:style>
  <w:style w:type="paragraph" w:styleId="771">
    <w:name w:val="Header"/>
    <w:basedOn w:val="921"/>
    <w:link w:val="7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Header Char"/>
    <w:link w:val="771"/>
    <w:uiPriority w:val="99"/>
  </w:style>
  <w:style w:type="paragraph" w:styleId="773">
    <w:name w:val="Footer"/>
    <w:basedOn w:val="921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4">
    <w:name w:val="Footer Char"/>
    <w:link w:val="773"/>
    <w:uiPriority w:val="99"/>
  </w:style>
  <w:style w:type="paragraph" w:styleId="775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773"/>
    <w:uiPriority w:val="99"/>
  </w:style>
  <w:style w:type="table" w:styleId="777">
    <w:name w:val="Table Grid"/>
    <w:basedOn w:val="9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Table Grid Light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>
    <w:name w:val="Grid Table 4 - Accent 1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7">
    <w:name w:val="Grid Table 4 - Accent 2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Grid Table 4 - Accent 3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9">
    <w:name w:val="Grid Table 4 - Accent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Grid Table 4 - Accent 5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1">
    <w:name w:val="Grid Table 4 - Accent 6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2">
    <w:name w:val="Grid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9">
    <w:name w:val="Grid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0">
    <w:name w:val="Grid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1">
    <w:name w:val="Grid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2">
    <w:name w:val="Grid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3">
    <w:name w:val="Grid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4">
    <w:name w:val="Grid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1">
    <w:name w:val="List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2">
    <w:name w:val="List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3">
    <w:name w:val="List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4">
    <w:name w:val="List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5">
    <w:name w:val="List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6">
    <w:name w:val="List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9">
    <w:name w:val="List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0">
    <w:name w:val="List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List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2">
    <w:name w:val="List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List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4">
    <w:name w:val="List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5">
    <w:name w:val="List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6">
    <w:name w:val="List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7">
    <w:name w:val="List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8">
    <w:name w:val="List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9">
    <w:name w:val="List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0">
    <w:name w:val="List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1">
    <w:name w:val="List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2">
    <w:name w:val="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4">
    <w:name w:val="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5">
    <w:name w:val="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6">
    <w:name w:val="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7">
    <w:name w:val="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8">
    <w:name w:val="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9">
    <w:name w:val="Bordered &amp; 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Bordered &amp; 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Bordered &amp; 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Bordered &amp; 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Bordered &amp; 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Bordered &amp; 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Bordered &amp; 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7">
    <w:name w:val="Bordered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8">
    <w:name w:val="Bordered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9">
    <w:name w:val="Bordered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0">
    <w:name w:val="Bordered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1">
    <w:name w:val="Bordered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2">
    <w:name w:val="Bordered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 w:themeColor="hyperlink"/>
      <w:u w:val="single"/>
    </w:r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table" w:styleId="9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paragraph" w:styleId="924">
    <w:name w:val="No Spacing"/>
    <w:basedOn w:val="921"/>
    <w:uiPriority w:val="1"/>
    <w:qFormat/>
    <w:pPr>
      <w:spacing w:after="0" w:line="240" w:lineRule="auto"/>
    </w:pPr>
  </w:style>
  <w:style w:type="paragraph" w:styleId="925">
    <w:name w:val="List Paragraph"/>
    <w:basedOn w:val="921"/>
    <w:uiPriority w:val="34"/>
    <w:qFormat/>
    <w:pPr>
      <w:contextualSpacing/>
      <w:ind w:left="720"/>
    </w:pPr>
  </w:style>
  <w:style w:type="character" w:styleId="926" w:default="1">
    <w:name w:val="Default Paragraph Font"/>
    <w:uiPriority w:val="1"/>
    <w:semiHidden/>
    <w:unhideWhenUsed/>
  </w:style>
  <w:style w:type="paragraph" w:styleId="92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28" w:customStyle="1">
    <w:name w:val="Обычный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9" w:customStyle="1">
    <w:name w:val="Заголовок 11"/>
    <w:link w:val="908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 CYR" w:hAnsi="Times New Roman CYR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2025-03-10T04:18:37Z</dcterms:modified>
</cp:coreProperties>
</file>